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0592B">
      <w:pPr>
        <w:jc w:val="center"/>
        <w:rPr>
          <w:rFonts w:ascii="仿宋" w:hAnsi="仿宋" w:eastAsia="仿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仿宋" w:hAnsi="仿宋" w:eastAsia="仿宋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6坪山区马峦</w:t>
      </w:r>
      <w:r>
        <w:rPr>
          <w:rFonts w:hint="eastAsia" w:ascii="仿宋" w:hAnsi="仿宋" w:eastAsia="仿宋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街道</w:t>
      </w:r>
      <w:r>
        <w:rPr>
          <w:rFonts w:hint="eastAsia" w:ascii="仿宋" w:hAnsi="仿宋" w:eastAsia="仿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眼健康公益活动方案</w:t>
      </w:r>
    </w:p>
    <w:p w14:paraId="5BA6096E">
      <w:pPr>
        <w:tabs>
          <w:tab w:val="left" w:pos="4710"/>
        </w:tabs>
        <w:jc w:val="center"/>
        <w:rPr>
          <w:rFonts w:ascii="仿宋" w:hAnsi="仿宋" w:eastAsia="仿宋"/>
          <w:b/>
          <w:bCs/>
          <w:sz w:val="44"/>
          <w:szCs w:val="44"/>
        </w:rPr>
      </w:pPr>
    </w:p>
    <w:p w14:paraId="6ABECB29">
      <w:pPr>
        <w:pStyle w:val="2"/>
        <w:rPr>
          <w:rFonts w:ascii="仿宋" w:hAnsi="仿宋" w:eastAsia="仿宋"/>
        </w:rPr>
      </w:pPr>
      <w:r>
        <w:rPr>
          <w:rFonts w:ascii="仿宋" w:hAnsi="仿宋" w:eastAsia="仿宋"/>
        </w:rPr>
        <w:t>一、活动背景</w:t>
      </w:r>
    </w:p>
    <w:p w14:paraId="2A7A1D4D">
      <w:pPr>
        <w:spacing w:line="276" w:lineRule="auto"/>
        <w:ind w:firstLine="480" w:firstLineChars="200"/>
        <w:rPr>
          <w:rFonts w:ascii="仿宋" w:hAnsi="仿宋" w:eastAsia="仿宋" w:cs="黑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眼睛是心灵的窗户，眼健康是国民健康的重要组成部分，涉及全年龄段人群全生命期，是涉及民生的重大公共卫生问题和社会问题。</w:t>
      </w:r>
    </w:p>
    <w:p w14:paraId="66EB02B7">
      <w:pPr>
        <w:spacing w:line="276" w:lineRule="auto"/>
        <w:ind w:firstLine="480" w:firstLineChars="200"/>
        <w:rPr>
          <w:rFonts w:ascii="仿宋" w:hAnsi="仿宋" w:eastAsia="仿宋" w:cs="黑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黑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我国基础卫生服务体系中，对于眼健康和低视力康复保健工作依然薄弱，广大市民眼健康意识淡薄，很多低视力是由小病变成大病、错失最佳治疗时机造成。</w:t>
      </w:r>
    </w:p>
    <w:p w14:paraId="17524738">
      <w:pPr>
        <w:spacing w:line="276" w:lineRule="auto"/>
        <w:ind w:firstLine="480" w:firstLineChars="200"/>
        <w:rPr>
          <w:rFonts w:ascii="仿宋" w:hAnsi="仿宋" w:eastAsia="仿宋" w:cs="黑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民之所望，政之所为，习近平总书记曾说：“没有全民健康，就没有全面小康”。为贯彻“健康中国”国家战略，全面落实习近平总书记系列重要讲话，根据《“十四五”全国眼健康规划（2021—202</w:t>
      </w:r>
      <w:r>
        <w:rPr>
          <w:rFonts w:hint="eastAsia" w:ascii="仿宋" w:hAnsi="仿宋" w:eastAsia="仿宋" w:cs="黑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黑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年）》，进一步提高人民群众眼健康水平，持续推进我国眼健康事业高质量发展，将深入</w:t>
      </w:r>
      <w:r>
        <w:rPr>
          <w:rFonts w:hint="eastAsia" w:ascii="仿宋" w:hAnsi="仿宋" w:eastAsia="仿宋" w:cs="黑体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马峦</w:t>
      </w:r>
      <w:r>
        <w:rPr>
          <w:rFonts w:hint="eastAsia" w:ascii="仿宋" w:hAnsi="仿宋" w:eastAsia="仿宋" w:cs="黑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街道</w:t>
      </w:r>
      <w:r>
        <w:rPr>
          <w:rFonts w:hint="eastAsia" w:ascii="仿宋" w:hAnsi="仿宋" w:eastAsia="仿宋" w:cs="黑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" w:hAnsi="仿宋" w:eastAsia="仿宋" w:cs="黑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社区</w:t>
      </w:r>
      <w:r>
        <w:rPr>
          <w:rFonts w:hint="eastAsia" w:ascii="仿宋" w:hAnsi="仿宋" w:eastAsia="仿宋" w:cs="黑体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、居民小组，</w:t>
      </w:r>
      <w:r>
        <w:rPr>
          <w:rFonts w:hint="eastAsia" w:ascii="仿宋" w:hAnsi="仿宋" w:eastAsia="仿宋" w:cs="黑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设点为居民开展眼健康科普讲座、眼健康检查等社会公益活动，并由深圳华厦眼科医院提供基础设备、医务人员等眼健康相关服务和支持。</w:t>
      </w:r>
    </w:p>
    <w:p w14:paraId="2D9234AF">
      <w:pPr>
        <w:pStyle w:val="2"/>
        <w:rPr>
          <w:rFonts w:ascii="仿宋" w:hAnsi="仿宋" w:eastAsia="仿宋"/>
        </w:rPr>
      </w:pPr>
      <w:r>
        <w:rPr>
          <w:rFonts w:hint="eastAsia" w:ascii="仿宋" w:hAnsi="仿宋" w:eastAsia="仿宋"/>
          <w:lang w:val="en-US" w:eastAsia="zh-CN"/>
        </w:rPr>
        <w:t>二</w:t>
      </w:r>
      <w:r>
        <w:rPr>
          <w:rFonts w:hint="eastAsia" w:ascii="仿宋" w:hAnsi="仿宋" w:eastAsia="仿宋"/>
        </w:rPr>
        <w:t>、项目服务内容</w:t>
      </w:r>
    </w:p>
    <w:p w14:paraId="120CE76C">
      <w:pPr>
        <w:spacing w:line="276" w:lineRule="auto"/>
        <w:ind w:firstLine="482" w:firstLineChars="200"/>
        <w:rPr>
          <w:rFonts w:ascii="仿宋" w:hAnsi="仿宋" w:eastAsia="仿宋" w:cs="黑体"/>
          <w:b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黑体"/>
          <w:b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" w:hAnsi="仿宋" w:eastAsia="仿宋" w:cs="黑体"/>
          <w:b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眼健康免费检查</w:t>
      </w:r>
    </w:p>
    <w:p w14:paraId="143D588E">
      <w:pPr>
        <w:spacing w:line="276" w:lineRule="auto"/>
        <w:ind w:firstLine="480" w:firstLineChars="200"/>
        <w:rPr>
          <w:rFonts w:ascii="仿宋" w:hAnsi="仿宋" w:eastAsia="仿宋" w:cs="黑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坪山区马峦</w:t>
      </w:r>
      <w:r>
        <w:rPr>
          <w:rFonts w:hint="eastAsia" w:ascii="仿宋" w:hAnsi="仿宋" w:eastAsia="仿宋" w:cs="黑体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街道</w:t>
      </w:r>
      <w:r>
        <w:rPr>
          <w:rFonts w:hint="eastAsia" w:ascii="仿宋" w:hAnsi="仿宋" w:eastAsia="仿宋" w:cs="黑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全年可组织</w:t>
      </w:r>
      <w:r>
        <w:rPr>
          <w:rFonts w:hint="eastAsia" w:ascii="仿宋" w:hAnsi="仿宋" w:eastAsia="仿宋" w:cs="黑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一至</w:t>
      </w:r>
      <w:r>
        <w:rPr>
          <w:rFonts w:hint="eastAsia" w:ascii="仿宋" w:hAnsi="仿宋" w:eastAsia="仿宋" w:cs="黑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两期全民眼健康免费检查。由深圳华厦眼科医院组织专家、护士、工作人员组成义诊小组</w:t>
      </w:r>
      <w:r>
        <w:rPr>
          <w:rFonts w:hint="eastAsia" w:ascii="仿宋" w:hAnsi="仿宋" w:eastAsia="仿宋" w:cs="黑体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黑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每场活动工作人员3人</w:t>
      </w:r>
      <w:r>
        <w:rPr>
          <w:rFonts w:hint="eastAsia" w:ascii="仿宋" w:hAnsi="仿宋" w:eastAsia="仿宋" w:cs="黑体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黑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，送医到居民群众家门口，让居民更便捷地了解自己的眼健康状况，早检查，早发现，早治疗。</w:t>
      </w:r>
    </w:p>
    <w:p w14:paraId="6E152177">
      <w:pPr>
        <w:pStyle w:val="11"/>
        <w:numPr>
          <w:ilvl w:val="0"/>
          <w:numId w:val="1"/>
        </w:numPr>
        <w:spacing w:line="276" w:lineRule="auto"/>
        <w:ind w:firstLineChars="0"/>
        <w:rPr>
          <w:rFonts w:ascii="仿宋" w:hAnsi="仿宋" w:eastAsia="仿宋" w:cs="黑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活动现场义诊服务：</w:t>
      </w:r>
    </w:p>
    <w:p w14:paraId="635DE29E">
      <w:pPr>
        <w:pStyle w:val="11"/>
        <w:numPr>
          <w:ilvl w:val="0"/>
          <w:numId w:val="2"/>
        </w:numPr>
        <w:spacing w:line="276" w:lineRule="auto"/>
        <w:ind w:firstLineChars="0"/>
        <w:rPr>
          <w:rFonts w:ascii="仿宋" w:hAnsi="仿宋" w:eastAsia="仿宋" w:cs="黑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免费检查项目：视力检测、裂隙灯眼前段检查</w:t>
      </w:r>
      <w:r>
        <w:rPr>
          <w:rFonts w:ascii="Calibri" w:hAnsi="Calibri" w:eastAsia="仿宋" w:cs="Calibri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黑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（包括倒眼睫毛、白内障、翼状胬肉、角膜炎、结膜炎等）、电脑验光</w:t>
      </w:r>
      <w:r>
        <w:rPr>
          <w:rFonts w:hint="eastAsia" w:ascii="仿宋" w:hAnsi="仿宋" w:eastAsia="仿宋" w:cs="黑体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（近视、远视、散光、老花度数并建议患者如何配制眼镜）、雾化熏蒸。</w:t>
      </w:r>
    </w:p>
    <w:p w14:paraId="75EEC666">
      <w:pPr>
        <w:pStyle w:val="11"/>
        <w:numPr>
          <w:ilvl w:val="0"/>
          <w:numId w:val="2"/>
        </w:numPr>
        <w:spacing w:line="276" w:lineRule="auto"/>
        <w:ind w:firstLineChars="0"/>
        <w:rPr>
          <w:rFonts w:ascii="仿宋" w:hAnsi="仿宋" w:eastAsia="仿宋" w:cs="黑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讲解眼睛保健、眼疾治疗方面的知识。</w:t>
      </w:r>
    </w:p>
    <w:p w14:paraId="315889D2">
      <w:pPr>
        <w:pStyle w:val="11"/>
        <w:numPr>
          <w:ilvl w:val="0"/>
          <w:numId w:val="1"/>
        </w:numPr>
        <w:spacing w:line="276" w:lineRule="auto"/>
        <w:ind w:firstLineChars="0"/>
        <w:rPr>
          <w:rFonts w:ascii="仿宋" w:hAnsi="仿宋" w:eastAsia="仿宋" w:cs="黑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院内免费检查服务：</w:t>
      </w:r>
    </w:p>
    <w:p w14:paraId="1498E8CE">
      <w:pPr>
        <w:pStyle w:val="11"/>
        <w:spacing w:line="276" w:lineRule="auto"/>
        <w:ind w:left="840" w:firstLine="0" w:firstLineChars="0"/>
        <w:rPr>
          <w:rFonts w:hint="default" w:ascii="仿宋" w:hAnsi="仿宋" w:eastAsia="仿宋" w:cs="黑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如需进一步检查，可到华厦眼科</w:t>
      </w:r>
      <w:r>
        <w:rPr>
          <w:rFonts w:hint="eastAsia" w:ascii="仿宋" w:hAnsi="仿宋" w:eastAsia="仿宋" w:cs="黑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仿宋" w:hAnsi="仿宋" w:eastAsia="仿宋" w:cs="黑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免费享受</w:t>
      </w:r>
      <w:r>
        <w:rPr>
          <w:rFonts w:hint="eastAsia" w:ascii="仿宋" w:hAnsi="仿宋" w:eastAsia="仿宋" w:cs="黑体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黑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华厦眼科医院可提供车辆接送参加活动居民</w:t>
      </w:r>
      <w:r>
        <w:rPr>
          <w:rFonts w:hint="eastAsia" w:ascii="仿宋" w:hAnsi="仿宋" w:eastAsia="仿宋" w:cs="黑体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黑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：视力检测、裂隙灯眼前段检查、眼压检测、综合验光、眼底拍照、前段拍照、血糖检测。</w:t>
      </w:r>
    </w:p>
    <w:p w14:paraId="6ACB63EF">
      <w:pPr>
        <w:spacing w:line="276" w:lineRule="auto"/>
        <w:ind w:firstLine="482" w:firstLineChars="200"/>
        <w:rPr>
          <w:rFonts w:ascii="仿宋" w:hAnsi="仿宋" w:eastAsia="仿宋" w:cs="黑体"/>
          <w:b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黑体"/>
          <w:b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" w:hAnsi="仿宋" w:eastAsia="仿宋" w:cs="黑体"/>
          <w:b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开展眼健康知识讲座</w:t>
      </w:r>
    </w:p>
    <w:p w14:paraId="6E7B3414">
      <w:pPr>
        <w:spacing w:line="276" w:lineRule="auto"/>
        <w:ind w:firstLine="480" w:firstLineChars="200"/>
        <w:rPr>
          <w:rFonts w:hint="eastAsia" w:ascii="仿宋" w:hAnsi="仿宋" w:eastAsia="仿宋" w:cs="黑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除免费检查活动外，为有需求的社区提供眼健康科普讲座。深圳华厦眼科医院针对特定人群开展不同主题的眼健康防治讲座，如针对青少年讲近视防控，针对老年人讲解白内障治疗，针对糖尿病患者讲解糖尿病视网膜病变防治等等，由眼科专家介绍科学、有效、专业的眼健康保障服务。</w:t>
      </w:r>
    </w:p>
    <w:p w14:paraId="098CE247">
      <w:pPr>
        <w:numPr>
          <w:ilvl w:val="0"/>
          <w:numId w:val="3"/>
        </w:numPr>
        <w:spacing w:line="276" w:lineRule="auto"/>
        <w:ind w:firstLine="482" w:firstLineChars="200"/>
        <w:rPr>
          <w:rFonts w:hint="eastAsia" w:ascii="仿宋" w:hAnsi="仿宋" w:eastAsia="仿宋" w:cs="黑体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活动场地要求：</w:t>
      </w:r>
    </w:p>
    <w:p w14:paraId="00E18282">
      <w:pPr>
        <w:numPr>
          <w:ilvl w:val="0"/>
          <w:numId w:val="0"/>
        </w:numPr>
        <w:spacing w:line="276" w:lineRule="auto"/>
        <w:rPr>
          <w:rFonts w:hint="default" w:ascii="仿宋" w:hAnsi="仿宋" w:eastAsia="仿宋" w:cs="黑体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可以接电源（设备功率小），活动场地≥3米×3米。</w:t>
      </w:r>
    </w:p>
    <w:p w14:paraId="4471A0AA">
      <w:pPr>
        <w:spacing w:line="276" w:lineRule="auto"/>
        <w:ind w:firstLine="482" w:firstLineChars="200"/>
        <w:rPr>
          <w:rFonts w:ascii="仿宋" w:hAnsi="仿宋" w:eastAsia="仿宋" w:cs="黑体"/>
          <w:b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黑体"/>
          <w:b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" w:hAnsi="仿宋" w:eastAsia="仿宋" w:cs="黑体"/>
          <w:b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提供疑难病名医会诊服务</w:t>
      </w:r>
    </w:p>
    <w:p w14:paraId="5A27AB58">
      <w:pPr>
        <w:spacing w:line="276" w:lineRule="auto"/>
        <w:ind w:firstLine="480" w:firstLineChars="200"/>
        <w:rPr>
          <w:rFonts w:ascii="仿宋" w:hAnsi="仿宋" w:eastAsia="仿宋" w:cs="黑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深圳华厦眼科医院“全国眼科名医工作室”拥有众多国际国内名医，为疑难、罕见眼病提供大牌名医会诊、手术的服务，解决看病难、看难病更难的民生问题。</w:t>
      </w:r>
    </w:p>
    <w:p w14:paraId="7878B163">
      <w:pPr>
        <w:spacing w:line="276" w:lineRule="auto"/>
        <w:ind w:firstLine="482" w:firstLineChars="200"/>
        <w:rPr>
          <w:rFonts w:ascii="仿宋" w:hAnsi="仿宋" w:eastAsia="仿宋" w:cs="黑体"/>
          <w:b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黑体"/>
          <w:b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黑体"/>
          <w:b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ascii="仿宋" w:hAnsi="仿宋" w:eastAsia="仿宋" w:cs="黑体"/>
          <w:b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黑体"/>
          <w:b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“华厦光明基金”救助贫困眼病患者</w:t>
      </w:r>
    </w:p>
    <w:p w14:paraId="0AAF566B">
      <w:pPr>
        <w:spacing w:line="276" w:lineRule="auto"/>
        <w:ind w:firstLine="480" w:firstLineChars="200"/>
        <w:rPr>
          <w:rFonts w:hint="eastAsia" w:ascii="仿宋" w:hAnsi="仿宋" w:eastAsia="仿宋" w:cs="黑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黑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深圳华厦眼科医院联合深圳市关爱行动公益基金会特设“华厦光明基金”，为参加本次公益活动的眼病患者提供专项基金援助，如白内障复明手术</w:t>
      </w:r>
      <w:r>
        <w:rPr>
          <w:rFonts w:hint="eastAsia" w:ascii="仿宋" w:hAnsi="仿宋" w:eastAsia="仿宋" w:cs="黑体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黑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单焦点晶体可用</w:t>
      </w:r>
      <w:r>
        <w:rPr>
          <w:rFonts w:hint="eastAsia" w:ascii="仿宋" w:hAnsi="仿宋" w:eastAsia="仿宋" w:cs="黑体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）单眼</w:t>
      </w:r>
      <w:r>
        <w:rPr>
          <w:rFonts w:hint="eastAsia" w:ascii="仿宋" w:hAnsi="仿宋" w:eastAsia="仿宋" w:cs="黑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最高可申请2</w:t>
      </w:r>
      <w:r>
        <w:rPr>
          <w:rFonts w:ascii="仿宋" w:hAnsi="仿宋" w:eastAsia="仿宋" w:cs="黑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000元补贴，翼状胬肉手术</w:t>
      </w:r>
      <w:r>
        <w:rPr>
          <w:rFonts w:hint="eastAsia" w:ascii="仿宋" w:hAnsi="仿宋" w:eastAsia="仿宋" w:cs="黑体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单眼</w:t>
      </w:r>
      <w:r>
        <w:rPr>
          <w:rFonts w:ascii="仿宋" w:hAnsi="仿宋" w:eastAsia="仿宋" w:cs="黑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最高可申请</w:t>
      </w:r>
      <w:r>
        <w:rPr>
          <w:rFonts w:hint="eastAsia" w:ascii="仿宋" w:hAnsi="仿宋" w:eastAsia="仿宋" w:cs="黑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仿宋" w:hAnsi="仿宋" w:eastAsia="仿宋" w:cs="黑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00元补贴</w:t>
      </w:r>
      <w:r>
        <w:rPr>
          <w:rFonts w:hint="eastAsia" w:ascii="仿宋" w:hAnsi="仿宋" w:eastAsia="仿宋" w:cs="黑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。通过基金援助，让每一个人都享有清晰明亮的双眼。</w:t>
      </w:r>
    </w:p>
    <w:p w14:paraId="2FF0B94D">
      <w:pPr>
        <w:spacing w:line="276" w:lineRule="auto"/>
        <w:ind w:firstLine="480" w:firstLineChars="200"/>
        <w:rPr>
          <w:rFonts w:hint="eastAsia" w:ascii="仿宋" w:hAnsi="仿宋" w:eastAsia="仿宋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ascii="仿宋_GB2312" w:hAnsi="仿宋_GB2312" w:eastAsia="仿宋_GB2312" w:cs="仿宋_GB2312"/>
          <w:color w:val="000000"/>
          <w:sz w:val="24"/>
          <w:szCs w:val="24"/>
        </w:rPr>
        <w:t>驻深部队现役军人及其直系亲属、深圳户籍退役军人及其直</w:t>
      </w:r>
      <w:r>
        <w:rPr>
          <w:rFonts w:ascii="仿宋_GB2312" w:hAnsi="仿宋_GB2312" w:eastAsia="仿宋_GB2312" w:cs="仿宋_GB2312"/>
          <w:color w:val="000000"/>
          <w:sz w:val="24"/>
          <w:szCs w:val="24"/>
          <w:lang w:val="en-US" w:eastAsia="zh-CN"/>
        </w:rPr>
        <w:t>系亲属（直系亲属仅限父母、配偶、子女）和其他优抚对象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。</w:t>
      </w:r>
      <w:r>
        <w:rPr>
          <w:rFonts w:hint="eastAsia" w:ascii="仿宋" w:hAnsi="仿宋" w:eastAsia="仿宋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如白内障</w:t>
      </w:r>
      <w:r>
        <w:rPr>
          <w:rFonts w:hint="eastAsia" w:ascii="仿宋" w:hAnsi="仿宋" w:eastAsia="仿宋" w:cs="黑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复明手术单眼</w:t>
      </w:r>
      <w:r>
        <w:rPr>
          <w:rFonts w:hint="eastAsia" w:ascii="仿宋" w:hAnsi="仿宋" w:eastAsia="仿宋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最高可申请2</w:t>
      </w:r>
      <w:r>
        <w:rPr>
          <w:rFonts w:ascii="仿宋" w:hAnsi="仿宋" w:eastAsia="仿宋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000元补贴，翼状胬肉手术</w:t>
      </w:r>
      <w:r>
        <w:rPr>
          <w:rFonts w:hint="eastAsia" w:ascii="仿宋" w:hAnsi="仿宋" w:eastAsia="仿宋" w:cs="黑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单眼</w:t>
      </w:r>
      <w:r>
        <w:rPr>
          <w:rFonts w:ascii="仿宋" w:hAnsi="仿宋" w:eastAsia="仿宋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最高可申请</w:t>
      </w:r>
      <w:r>
        <w:rPr>
          <w:rFonts w:hint="eastAsia" w:ascii="仿宋" w:hAnsi="仿宋" w:eastAsia="仿宋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仿宋" w:hAnsi="仿宋" w:eastAsia="仿宋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00元补贴</w:t>
      </w:r>
      <w:r>
        <w:rPr>
          <w:rFonts w:hint="eastAsia" w:ascii="仿宋" w:hAnsi="仿宋" w:eastAsia="仿宋" w:cs="黑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F6A05D8">
      <w:pPr>
        <w:numPr>
          <w:ilvl w:val="0"/>
          <w:numId w:val="4"/>
        </w:numPr>
        <w:spacing w:line="276" w:lineRule="auto"/>
        <w:ind w:firstLine="643" w:firstLineChars="200"/>
        <w:rPr>
          <w:rFonts w:hint="eastAsia" w:ascii="仿宋" w:hAnsi="仿宋" w:eastAsia="仿宋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工作安排</w:t>
      </w:r>
    </w:p>
    <w:p w14:paraId="26F83020">
      <w:pPr>
        <w:numPr>
          <w:ilvl w:val="0"/>
          <w:numId w:val="0"/>
        </w:numPr>
        <w:spacing w:line="276" w:lineRule="auto"/>
        <w:rPr>
          <w:rFonts w:hint="default" w:ascii="仿宋" w:hAnsi="仿宋" w:eastAsia="仿宋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（-）时间安排</w:t>
      </w:r>
      <w:r>
        <w:rPr>
          <w:rFonts w:hint="eastAsia" w:ascii="仿宋" w:hAnsi="仿宋" w:eastAsia="仿宋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83354BA">
      <w:pPr>
        <w:numPr>
          <w:ilvl w:val="0"/>
          <w:numId w:val="0"/>
        </w:numPr>
        <w:spacing w:line="276" w:lineRule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深圳华厦眼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科医院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初步确定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活动时间如下：</w:t>
      </w:r>
    </w:p>
    <w:tbl>
      <w:tblPr>
        <w:tblStyle w:val="7"/>
        <w:tblW w:w="8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1750"/>
        <w:gridCol w:w="2830"/>
      </w:tblGrid>
      <w:tr w14:paraId="017C3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4D93352A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活动日期</w:t>
            </w:r>
          </w:p>
        </w:tc>
        <w:tc>
          <w:tcPr>
            <w:tcW w:w="2130" w:type="dxa"/>
          </w:tcPr>
          <w:p w14:paraId="30E59C73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街道名称</w:t>
            </w:r>
          </w:p>
        </w:tc>
        <w:tc>
          <w:tcPr>
            <w:tcW w:w="1750" w:type="dxa"/>
          </w:tcPr>
          <w:p w14:paraId="449F19B1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社区名称</w:t>
            </w:r>
          </w:p>
        </w:tc>
        <w:tc>
          <w:tcPr>
            <w:tcW w:w="2830" w:type="dxa"/>
          </w:tcPr>
          <w:p w14:paraId="74CE9F1B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居民小组</w:t>
            </w:r>
          </w:p>
        </w:tc>
      </w:tr>
      <w:tr w14:paraId="0C10D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129" w:type="dxa"/>
          </w:tcPr>
          <w:p w14:paraId="72A7FC2F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4月7日下午</w:t>
            </w:r>
          </w:p>
        </w:tc>
        <w:tc>
          <w:tcPr>
            <w:tcW w:w="2130" w:type="dxa"/>
          </w:tcPr>
          <w:p w14:paraId="606D23C5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马峦街道</w:t>
            </w:r>
          </w:p>
        </w:tc>
        <w:tc>
          <w:tcPr>
            <w:tcW w:w="1750" w:type="dxa"/>
            <w:vAlign w:val="top"/>
          </w:tcPr>
          <w:p w14:paraId="08654BF8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坪环社区</w:t>
            </w:r>
          </w:p>
        </w:tc>
        <w:tc>
          <w:tcPr>
            <w:tcW w:w="2830" w:type="dxa"/>
          </w:tcPr>
          <w:p w14:paraId="5CFBE66C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9174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6EED8849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4月8日下午</w:t>
            </w:r>
          </w:p>
        </w:tc>
        <w:tc>
          <w:tcPr>
            <w:tcW w:w="2130" w:type="dxa"/>
          </w:tcPr>
          <w:p w14:paraId="75767D5D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马峦街道</w:t>
            </w:r>
          </w:p>
        </w:tc>
        <w:tc>
          <w:tcPr>
            <w:tcW w:w="1750" w:type="dxa"/>
            <w:vAlign w:val="top"/>
          </w:tcPr>
          <w:p w14:paraId="3F8FB4F0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坪环社区</w:t>
            </w:r>
          </w:p>
        </w:tc>
        <w:tc>
          <w:tcPr>
            <w:tcW w:w="2830" w:type="dxa"/>
          </w:tcPr>
          <w:p w14:paraId="781752BB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曾屋居民小组</w:t>
            </w:r>
          </w:p>
        </w:tc>
      </w:tr>
      <w:tr w14:paraId="6E25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5F2C08BB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4月9日下午</w:t>
            </w:r>
          </w:p>
        </w:tc>
        <w:tc>
          <w:tcPr>
            <w:tcW w:w="2130" w:type="dxa"/>
          </w:tcPr>
          <w:p w14:paraId="53A208B2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马峦街道</w:t>
            </w:r>
          </w:p>
        </w:tc>
        <w:tc>
          <w:tcPr>
            <w:tcW w:w="1750" w:type="dxa"/>
            <w:vAlign w:val="top"/>
          </w:tcPr>
          <w:p w14:paraId="1592CC4A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坪环社区</w:t>
            </w:r>
          </w:p>
        </w:tc>
        <w:tc>
          <w:tcPr>
            <w:tcW w:w="2830" w:type="dxa"/>
          </w:tcPr>
          <w:p w14:paraId="4CA082EC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老围居民小组</w:t>
            </w:r>
          </w:p>
        </w:tc>
      </w:tr>
      <w:tr w14:paraId="2E648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shd w:val="clear" w:color="auto" w:fill="auto"/>
            <w:vAlign w:val="top"/>
          </w:tcPr>
          <w:p w14:paraId="57448D3F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4月11日下午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0958B4FE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马峦街道</w:t>
            </w:r>
          </w:p>
        </w:tc>
        <w:tc>
          <w:tcPr>
            <w:tcW w:w="1750" w:type="dxa"/>
            <w:shd w:val="clear" w:color="auto" w:fill="auto"/>
            <w:vAlign w:val="top"/>
          </w:tcPr>
          <w:p w14:paraId="7A3482FA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坪环社区</w:t>
            </w:r>
          </w:p>
        </w:tc>
        <w:tc>
          <w:tcPr>
            <w:tcW w:w="2830" w:type="dxa"/>
            <w:shd w:val="clear" w:color="auto" w:fill="auto"/>
            <w:vAlign w:val="top"/>
          </w:tcPr>
          <w:p w14:paraId="19A345BB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黄沙坑居民小组</w:t>
            </w:r>
          </w:p>
        </w:tc>
      </w:tr>
      <w:tr w14:paraId="6BCF1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129" w:type="dxa"/>
          </w:tcPr>
          <w:p w14:paraId="0680199F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4月10日下午</w:t>
            </w:r>
          </w:p>
        </w:tc>
        <w:tc>
          <w:tcPr>
            <w:tcW w:w="2130" w:type="dxa"/>
          </w:tcPr>
          <w:p w14:paraId="5209F42E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马峦街道</w:t>
            </w:r>
          </w:p>
        </w:tc>
        <w:tc>
          <w:tcPr>
            <w:tcW w:w="1750" w:type="dxa"/>
            <w:vAlign w:val="top"/>
          </w:tcPr>
          <w:p w14:paraId="44A10AD0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坪环社区</w:t>
            </w:r>
          </w:p>
        </w:tc>
        <w:tc>
          <w:tcPr>
            <w:tcW w:w="2830" w:type="dxa"/>
          </w:tcPr>
          <w:p w14:paraId="2D51D073">
            <w:pPr>
              <w:tabs>
                <w:tab w:val="left" w:pos="4710"/>
              </w:tabs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禾场头、禾学居民小组</w:t>
            </w:r>
          </w:p>
        </w:tc>
      </w:tr>
      <w:tr w14:paraId="2C6A1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129" w:type="dxa"/>
            <w:shd w:val="clear" w:color="auto" w:fill="auto"/>
            <w:vAlign w:val="top"/>
          </w:tcPr>
          <w:p w14:paraId="04B8FE77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4月13日下午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27EDDAFF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马峦街道</w:t>
            </w:r>
          </w:p>
        </w:tc>
        <w:tc>
          <w:tcPr>
            <w:tcW w:w="1750" w:type="dxa"/>
            <w:shd w:val="clear" w:color="auto" w:fill="auto"/>
            <w:vAlign w:val="top"/>
          </w:tcPr>
          <w:p w14:paraId="58ED86C1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坪环社区</w:t>
            </w:r>
          </w:p>
        </w:tc>
        <w:tc>
          <w:tcPr>
            <w:tcW w:w="2830" w:type="dxa"/>
            <w:shd w:val="clear" w:color="auto" w:fill="auto"/>
            <w:vAlign w:val="top"/>
          </w:tcPr>
          <w:p w14:paraId="7401A4A9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大万居民小组</w:t>
            </w:r>
          </w:p>
        </w:tc>
      </w:tr>
      <w:tr w14:paraId="1E7C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129" w:type="dxa"/>
            <w:shd w:val="clear" w:color="auto" w:fill="auto"/>
            <w:vAlign w:val="top"/>
          </w:tcPr>
          <w:p w14:paraId="44D28FC7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4月14日下午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77D538AF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马峦街道</w:t>
            </w:r>
          </w:p>
        </w:tc>
        <w:tc>
          <w:tcPr>
            <w:tcW w:w="1750" w:type="dxa"/>
            <w:shd w:val="clear" w:color="auto" w:fill="auto"/>
            <w:vAlign w:val="top"/>
          </w:tcPr>
          <w:p w14:paraId="2F7204E8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江岭社区</w:t>
            </w:r>
          </w:p>
        </w:tc>
        <w:tc>
          <w:tcPr>
            <w:tcW w:w="2830" w:type="dxa"/>
          </w:tcPr>
          <w:p w14:paraId="6CA63471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江岭社区</w:t>
            </w:r>
          </w:p>
        </w:tc>
      </w:tr>
      <w:tr w14:paraId="40C92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129" w:type="dxa"/>
            <w:shd w:val="clear" w:color="auto" w:fill="auto"/>
            <w:vAlign w:val="top"/>
          </w:tcPr>
          <w:p w14:paraId="31957BFD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4月22日下午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3EA4A136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马峦街道</w:t>
            </w:r>
          </w:p>
        </w:tc>
        <w:tc>
          <w:tcPr>
            <w:tcW w:w="1750" w:type="dxa"/>
            <w:shd w:val="clear" w:color="auto" w:fill="auto"/>
            <w:vAlign w:val="top"/>
          </w:tcPr>
          <w:p w14:paraId="3EC22AC5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江岭社区</w:t>
            </w:r>
          </w:p>
        </w:tc>
        <w:tc>
          <w:tcPr>
            <w:tcW w:w="2830" w:type="dxa"/>
          </w:tcPr>
          <w:p w14:paraId="6BE65A5D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长守、三河村居民小组</w:t>
            </w:r>
          </w:p>
        </w:tc>
      </w:tr>
      <w:tr w14:paraId="52959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129" w:type="dxa"/>
            <w:shd w:val="clear" w:color="auto" w:fill="auto"/>
            <w:vAlign w:val="top"/>
          </w:tcPr>
          <w:p w14:paraId="7D7D7EB2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4月17日下午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3AC4630D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马峦街道</w:t>
            </w:r>
          </w:p>
        </w:tc>
        <w:tc>
          <w:tcPr>
            <w:tcW w:w="1750" w:type="dxa"/>
            <w:shd w:val="clear" w:color="auto" w:fill="auto"/>
            <w:vAlign w:val="top"/>
          </w:tcPr>
          <w:p w14:paraId="4C9FC76D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江岭社区</w:t>
            </w:r>
          </w:p>
        </w:tc>
        <w:tc>
          <w:tcPr>
            <w:tcW w:w="2830" w:type="dxa"/>
          </w:tcPr>
          <w:p w14:paraId="7AFF5AD1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东关郡府党群服务中心</w:t>
            </w:r>
          </w:p>
        </w:tc>
      </w:tr>
      <w:tr w14:paraId="4F85A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29" w:type="dxa"/>
            <w:shd w:val="clear" w:color="auto" w:fill="auto"/>
            <w:vAlign w:val="top"/>
          </w:tcPr>
          <w:p w14:paraId="4E086910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4月20日下午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159050EF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马峦街道</w:t>
            </w:r>
          </w:p>
        </w:tc>
        <w:tc>
          <w:tcPr>
            <w:tcW w:w="1750" w:type="dxa"/>
            <w:shd w:val="clear" w:color="auto" w:fill="auto"/>
            <w:vAlign w:val="top"/>
          </w:tcPr>
          <w:p w14:paraId="18B1BA6A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马峦社区</w:t>
            </w:r>
          </w:p>
        </w:tc>
        <w:tc>
          <w:tcPr>
            <w:tcW w:w="2830" w:type="dxa"/>
            <w:shd w:val="clear" w:color="auto" w:fill="auto"/>
            <w:vAlign w:val="top"/>
          </w:tcPr>
          <w:p w14:paraId="72A054EB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果园背居民小组</w:t>
            </w:r>
          </w:p>
        </w:tc>
      </w:tr>
      <w:tr w14:paraId="5A0C5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29" w:type="dxa"/>
            <w:shd w:val="clear" w:color="auto" w:fill="auto"/>
            <w:vAlign w:val="top"/>
          </w:tcPr>
          <w:p w14:paraId="21C93775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4月21日下午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7FA52F18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马峦街道</w:t>
            </w:r>
          </w:p>
        </w:tc>
        <w:tc>
          <w:tcPr>
            <w:tcW w:w="1750" w:type="dxa"/>
            <w:shd w:val="clear" w:color="auto" w:fill="auto"/>
            <w:vAlign w:val="top"/>
          </w:tcPr>
          <w:p w14:paraId="712D74FC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马峦社区</w:t>
            </w:r>
          </w:p>
        </w:tc>
        <w:tc>
          <w:tcPr>
            <w:tcW w:w="2830" w:type="dxa"/>
          </w:tcPr>
          <w:p w14:paraId="3E254A9F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牛角龙居民小组</w:t>
            </w:r>
          </w:p>
        </w:tc>
      </w:tr>
      <w:tr w14:paraId="3CC38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29" w:type="dxa"/>
            <w:shd w:val="clear" w:color="auto" w:fill="auto"/>
            <w:vAlign w:val="top"/>
          </w:tcPr>
          <w:p w14:paraId="249F51BE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4月27日下午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41511C16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马峦街道</w:t>
            </w:r>
          </w:p>
        </w:tc>
        <w:tc>
          <w:tcPr>
            <w:tcW w:w="1750" w:type="dxa"/>
            <w:shd w:val="clear" w:color="auto" w:fill="auto"/>
            <w:vAlign w:val="top"/>
          </w:tcPr>
          <w:p w14:paraId="5E6A3EE0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马峦社区</w:t>
            </w:r>
          </w:p>
        </w:tc>
        <w:tc>
          <w:tcPr>
            <w:tcW w:w="2830" w:type="dxa"/>
            <w:shd w:val="clear" w:color="auto" w:fill="auto"/>
            <w:vAlign w:val="top"/>
          </w:tcPr>
          <w:p w14:paraId="2E9D5F41">
            <w:pPr>
              <w:tabs>
                <w:tab w:val="left" w:pos="471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42D45B0C">
      <w:pPr>
        <w:numPr>
          <w:ilvl w:val="0"/>
          <w:numId w:val="0"/>
        </w:numPr>
        <w:spacing w:line="276" w:lineRule="auto"/>
        <w:rPr>
          <w:rFonts w:hint="eastAsia" w:ascii="仿宋" w:hAnsi="仿宋" w:eastAsia="仿宋" w:cs="黑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0F23C166">
      <w:pPr>
        <w:numPr>
          <w:ilvl w:val="0"/>
          <w:numId w:val="0"/>
        </w:numPr>
        <w:spacing w:line="276" w:lineRule="auto"/>
        <w:rPr>
          <w:rFonts w:hint="eastAsia" w:ascii="仿宋" w:hAnsi="仿宋" w:eastAsia="仿宋" w:cs="黑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492C6C0">
      <w:pPr>
        <w:numPr>
          <w:ilvl w:val="0"/>
          <w:numId w:val="0"/>
        </w:numPr>
        <w:spacing w:line="276" w:lineRule="auto"/>
        <w:ind w:firstLine="280" w:firstLineChars="1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各残疾人联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合会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、各社区可根据实际情况与院方沟通调整，</w:t>
      </w:r>
      <w:r>
        <w:rPr>
          <w:rFonts w:hint="eastAsia" w:ascii="仿宋_GB2312" w:hAnsi="仿宋_GB2312" w:eastAsia="仿宋_GB2312" w:cs="仿宋_GB2312"/>
          <w:sz w:val="28"/>
          <w:szCs w:val="28"/>
        </w:rPr>
        <w:t>人口规模小的社区可合并开展活动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参加活动居民有到场小礼品（老花眼镜1份）。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深圳华厦眼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科医院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联系人：邓彩琴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13510528480；残联服务中心联系人：黄雅容 0755-23251921。</w:t>
      </w:r>
    </w:p>
    <w:p w14:paraId="64AF8AE7">
      <w:pPr>
        <w:numPr>
          <w:ilvl w:val="0"/>
          <w:numId w:val="5"/>
        </w:numPr>
        <w:spacing w:line="276" w:lineRule="auto"/>
        <w:jc w:val="both"/>
        <w:rPr>
          <w:rFonts w:hint="eastAsia" w:ascii="仿宋" w:hAnsi="仿宋" w:eastAsia="仿宋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活动地点</w:t>
      </w:r>
    </w:p>
    <w:p w14:paraId="4BAD492F">
      <w:pPr>
        <w:numPr>
          <w:ilvl w:val="0"/>
          <w:numId w:val="0"/>
        </w:numPr>
        <w:spacing w:line="276" w:lineRule="auto"/>
        <w:jc w:val="both"/>
        <w:rPr>
          <w:rFonts w:hint="eastAsia" w:ascii="仿宋" w:hAnsi="仿宋" w:eastAsia="仿宋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各残疾人联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合会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组织各社区党群服务中心或居民小组合适场所。</w:t>
      </w:r>
    </w:p>
    <w:p w14:paraId="496F1ACC">
      <w:pPr>
        <w:numPr>
          <w:ilvl w:val="0"/>
          <w:numId w:val="0"/>
        </w:numPr>
        <w:spacing w:line="276" w:lineRule="auto"/>
        <w:rPr>
          <w:rFonts w:hint="eastAsia" w:ascii="仿宋" w:hAnsi="仿宋" w:eastAsia="仿宋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DC294C8">
      <w:pPr>
        <w:numPr>
          <w:ilvl w:val="0"/>
          <w:numId w:val="0"/>
        </w:numPr>
        <w:spacing w:line="276" w:lineRule="auto"/>
        <w:ind w:firstLine="4480" w:firstLineChars="1400"/>
        <w:rPr>
          <w:rFonts w:hint="default" w:ascii="仿宋" w:hAnsi="仿宋" w:eastAsia="仿宋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邓彩琴13510528480</w:t>
      </w:r>
    </w:p>
    <w:p w14:paraId="349A88F1">
      <w:pPr>
        <w:spacing w:line="276" w:lineRule="auto"/>
        <w:ind w:firstLine="5903" w:firstLineChars="2100"/>
        <w:jc w:val="both"/>
        <w:rPr>
          <w:rFonts w:ascii="仿宋" w:hAnsi="仿宋" w:eastAsia="仿宋" w:cs="黑体"/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黑体"/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深圳华厦眼科医院</w:t>
      </w:r>
    </w:p>
    <w:p w14:paraId="76E81F94">
      <w:pPr>
        <w:spacing w:line="276" w:lineRule="auto"/>
        <w:ind w:firstLine="562" w:firstLineChars="200"/>
        <w:jc w:val="center"/>
        <w:rPr>
          <w:rFonts w:hint="eastAsia" w:ascii="仿宋" w:hAnsi="仿宋" w:eastAsia="仿宋" w:cs="黑体"/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b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</w:t>
      </w:r>
      <w:r>
        <w:rPr>
          <w:rFonts w:ascii="仿宋" w:hAnsi="仿宋" w:eastAsia="仿宋" w:cs="黑体"/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黑体"/>
          <w:b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仿宋" w:hAnsi="仿宋" w:eastAsia="仿宋" w:cs="黑体"/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黑体"/>
          <w:b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eastAsia="仿宋" w:cs="黑体"/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黑体"/>
          <w:b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ascii="仿宋" w:hAnsi="仿宋" w:eastAsia="仿宋" w:cs="黑体"/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日</w:t>
      </w:r>
    </w:p>
    <w:p w14:paraId="6E0132C2">
      <w:pPr>
        <w:spacing w:line="276" w:lineRule="auto"/>
        <w:ind w:firstLine="480" w:firstLineChars="200"/>
        <w:rPr>
          <w:rFonts w:ascii="仿宋" w:hAnsi="仿宋" w:eastAsia="仿宋" w:cs="黑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9577356"/>
      <w:docPartObj>
        <w:docPartGallery w:val="autotext"/>
      </w:docPartObj>
    </w:sdtPr>
    <w:sdtContent>
      <w:p w14:paraId="58CDC613"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463EBA90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9DAAB3"/>
    <w:multiLevelType w:val="singleLevel"/>
    <w:tmpl w:val="E79DAAB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F2FE7CE"/>
    <w:multiLevelType w:val="singleLevel"/>
    <w:tmpl w:val="EF2FE7C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676291"/>
    <w:multiLevelType w:val="multilevel"/>
    <w:tmpl w:val="4C676291"/>
    <w:lvl w:ilvl="0" w:tentative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5FE4D1AC"/>
    <w:multiLevelType w:val="singleLevel"/>
    <w:tmpl w:val="5FE4D1A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6E44078E"/>
    <w:multiLevelType w:val="multilevel"/>
    <w:tmpl w:val="6E44078E"/>
    <w:lvl w:ilvl="0" w:tentative="0">
      <w:start w:val="1"/>
      <w:numFmt w:val="bullet"/>
      <w:lvlText w:val=""/>
      <w:lvlJc w:val="left"/>
      <w:pPr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OTgzOGMwN2U5NWI2MGRlNTc4ZWJmODI1YTNjMzUifQ=="/>
  </w:docVars>
  <w:rsids>
    <w:rsidRoot w:val="001E79FB"/>
    <w:rsid w:val="0002423D"/>
    <w:rsid w:val="00056C2C"/>
    <w:rsid w:val="000950C4"/>
    <w:rsid w:val="000B3422"/>
    <w:rsid w:val="00154AC3"/>
    <w:rsid w:val="00161704"/>
    <w:rsid w:val="001A04CA"/>
    <w:rsid w:val="001E79FB"/>
    <w:rsid w:val="001F6460"/>
    <w:rsid w:val="00206D44"/>
    <w:rsid w:val="002A31AF"/>
    <w:rsid w:val="0032602E"/>
    <w:rsid w:val="00356E0B"/>
    <w:rsid w:val="0036734F"/>
    <w:rsid w:val="00416312"/>
    <w:rsid w:val="00424DED"/>
    <w:rsid w:val="00467682"/>
    <w:rsid w:val="00491092"/>
    <w:rsid w:val="005C3327"/>
    <w:rsid w:val="00630E91"/>
    <w:rsid w:val="006A0D97"/>
    <w:rsid w:val="006B758C"/>
    <w:rsid w:val="006C0F23"/>
    <w:rsid w:val="00823CA8"/>
    <w:rsid w:val="0091302F"/>
    <w:rsid w:val="00924EF0"/>
    <w:rsid w:val="00937BFB"/>
    <w:rsid w:val="0097723B"/>
    <w:rsid w:val="00A52F60"/>
    <w:rsid w:val="00A94474"/>
    <w:rsid w:val="00AA35B7"/>
    <w:rsid w:val="00AE0857"/>
    <w:rsid w:val="00AF0D3C"/>
    <w:rsid w:val="00AF7BE0"/>
    <w:rsid w:val="00B2626C"/>
    <w:rsid w:val="00B81303"/>
    <w:rsid w:val="00C11792"/>
    <w:rsid w:val="00C8025C"/>
    <w:rsid w:val="00CB3918"/>
    <w:rsid w:val="00CC5080"/>
    <w:rsid w:val="00D82932"/>
    <w:rsid w:val="00D907D2"/>
    <w:rsid w:val="00E47400"/>
    <w:rsid w:val="00F0717D"/>
    <w:rsid w:val="00F216C5"/>
    <w:rsid w:val="00F33885"/>
    <w:rsid w:val="00F350D7"/>
    <w:rsid w:val="00F412D8"/>
    <w:rsid w:val="01DE6F0C"/>
    <w:rsid w:val="043605F9"/>
    <w:rsid w:val="05AE11C5"/>
    <w:rsid w:val="088E2253"/>
    <w:rsid w:val="089C6860"/>
    <w:rsid w:val="09841420"/>
    <w:rsid w:val="0AC55E14"/>
    <w:rsid w:val="0E061C6E"/>
    <w:rsid w:val="13A73FFB"/>
    <w:rsid w:val="154716B1"/>
    <w:rsid w:val="16303E42"/>
    <w:rsid w:val="19F24C43"/>
    <w:rsid w:val="19F6376A"/>
    <w:rsid w:val="208840E2"/>
    <w:rsid w:val="22A53DC2"/>
    <w:rsid w:val="279F2CB8"/>
    <w:rsid w:val="287C1965"/>
    <w:rsid w:val="2E0B6332"/>
    <w:rsid w:val="2F9C2D59"/>
    <w:rsid w:val="308D68EB"/>
    <w:rsid w:val="325469EE"/>
    <w:rsid w:val="3A3D73A6"/>
    <w:rsid w:val="3DF06783"/>
    <w:rsid w:val="3E3C27EB"/>
    <w:rsid w:val="3E580330"/>
    <w:rsid w:val="42BA6F5D"/>
    <w:rsid w:val="4780403D"/>
    <w:rsid w:val="47AF51FE"/>
    <w:rsid w:val="4AE97E9B"/>
    <w:rsid w:val="4FB84A19"/>
    <w:rsid w:val="500F1B4E"/>
    <w:rsid w:val="569D042A"/>
    <w:rsid w:val="6B0A4D5E"/>
    <w:rsid w:val="6C96409C"/>
    <w:rsid w:val="6D431D6E"/>
    <w:rsid w:val="6D702546"/>
    <w:rsid w:val="6EB433F4"/>
    <w:rsid w:val="70B46DB0"/>
    <w:rsid w:val="75D361B5"/>
    <w:rsid w:val="78904C50"/>
    <w:rsid w:val="791A54EA"/>
    <w:rsid w:val="7AB463CB"/>
    <w:rsid w:val="7ACA2024"/>
    <w:rsid w:val="7AF8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"/>
    <w:pPr>
      <w:keepNext/>
      <w:keepLines/>
      <w:spacing w:before="100" w:after="90" w:line="578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3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autoRedefine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  <w:rPr>
      <w:szCs w:val="21"/>
    </w:rPr>
  </w:style>
  <w:style w:type="character" w:customStyle="1" w:styleId="12">
    <w:name w:val="标题 1 Char"/>
    <w:basedOn w:val="8"/>
    <w:link w:val="2"/>
    <w:autoRedefine/>
    <w:qFormat/>
    <w:uiPriority w:val="9"/>
    <w:rPr>
      <w:b/>
      <w:bCs/>
      <w:kern w:val="44"/>
      <w:sz w:val="32"/>
      <w:szCs w:val="44"/>
    </w:rPr>
  </w:style>
  <w:style w:type="character" w:customStyle="1" w:styleId="13">
    <w:name w:val="标题 2 Char"/>
    <w:basedOn w:val="8"/>
    <w:link w:val="3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1224</Words>
  <Characters>1247</Characters>
  <Lines>13</Lines>
  <Paragraphs>3</Paragraphs>
  <TotalTime>30</TotalTime>
  <ScaleCrop>false</ScaleCrop>
  <LinksUpToDate>false</LinksUpToDate>
  <CharactersWithSpaces>1249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2020-08-31T05:55:00Z</dcterms:created>
  <dc:creator>NTKO</dc:creator>
  <cp:lastModifiedBy>微信用户</cp:lastModifiedBy>
  <cp:lastPrinted>2020-08-31T05:59:00Z</cp:lastPrinted>
  <dcterms:modified xsi:type="dcterms:W3CDTF">2026-03-25T08:04:33Z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513609AE1F6E402EA9713114A5D9231A_13</vt:lpwstr>
  </property>
  <property fmtid="{D5CDD505-2E9C-101B-9397-08002B2CF9AE}" pid="4" name="KSOTemplateDocerSaveRecord">
    <vt:lpwstr>eyJoZGlkIjoiMmIzOTgzOGMwN2U5NWI2MGRlNTc4ZWJmODI1YTNjMzUiLCJ1c2VySWQiOiIxMjU3NTc4MzE3In0=</vt:lpwstr>
  </property>
</Properties>
</file>